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9A4FFA" w:rsidRDefault="008D0ED6" w:rsidP="008D0ED6">
      <w:pPr>
        <w:rPr>
          <w:szCs w:val="28"/>
        </w:rPr>
      </w:pPr>
    </w:p>
    <w:p w:rsidR="008D0ED6" w:rsidRPr="009A4FFA" w:rsidRDefault="008D0ED6" w:rsidP="008D0ED6">
      <w:pPr>
        <w:rPr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429"/>
        <w:gridCol w:w="5494"/>
      </w:tblGrid>
      <w:tr w:rsidR="008D0ED6" w:rsidRPr="009A4FFA" w:rsidTr="00FC61C2">
        <w:tc>
          <w:tcPr>
            <w:tcW w:w="4429" w:type="dxa"/>
            <w:shd w:val="clear" w:color="auto" w:fill="auto"/>
          </w:tcPr>
          <w:p w:rsidR="008D0ED6" w:rsidRPr="009A4FFA" w:rsidRDefault="008D0ED6" w:rsidP="00FC61C2">
            <w:pPr>
              <w:ind w:left="-74"/>
              <w:jc w:val="both"/>
              <w:rPr>
                <w:szCs w:val="28"/>
              </w:rPr>
            </w:pPr>
            <w:r w:rsidRPr="009A4FFA">
              <w:rPr>
                <w:color w:val="000000"/>
                <w:szCs w:val="28"/>
              </w:rPr>
              <w:t>О назначении на должност</w:t>
            </w:r>
            <w:r w:rsidR="0049381D" w:rsidRPr="009A4FFA">
              <w:rPr>
                <w:color w:val="000000"/>
                <w:szCs w:val="28"/>
              </w:rPr>
              <w:t>и</w:t>
            </w:r>
            <w:r w:rsidRPr="009A4FFA">
              <w:rPr>
                <w:color w:val="000000"/>
                <w:szCs w:val="28"/>
              </w:rPr>
              <w:t xml:space="preserve"> миров</w:t>
            </w:r>
            <w:r w:rsidR="0049381D" w:rsidRPr="009A4FFA">
              <w:rPr>
                <w:color w:val="000000"/>
                <w:szCs w:val="28"/>
              </w:rPr>
              <w:t>ых</w:t>
            </w:r>
            <w:r w:rsidRPr="009A4FFA">
              <w:rPr>
                <w:color w:val="000000"/>
                <w:szCs w:val="28"/>
              </w:rPr>
              <w:t xml:space="preserve"> су</w:t>
            </w:r>
            <w:r w:rsidR="002A1B72" w:rsidRPr="009A4FFA">
              <w:rPr>
                <w:color w:val="000000"/>
                <w:szCs w:val="28"/>
              </w:rPr>
              <w:t>д</w:t>
            </w:r>
            <w:r w:rsidR="0049381D" w:rsidRPr="009A4FFA">
              <w:rPr>
                <w:color w:val="000000"/>
                <w:szCs w:val="28"/>
              </w:rPr>
              <w:t>ей</w:t>
            </w:r>
            <w:r w:rsidRPr="009A4FFA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494" w:type="dxa"/>
            <w:shd w:val="clear" w:color="auto" w:fill="auto"/>
          </w:tcPr>
          <w:p w:rsidR="008D0ED6" w:rsidRPr="009A4FFA" w:rsidRDefault="00E90DE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9A4FFA">
              <w:rPr>
                <w:szCs w:val="28"/>
              </w:rPr>
              <w:t xml:space="preserve">                                                               Проект </w:t>
            </w:r>
          </w:p>
        </w:tc>
      </w:tr>
    </w:tbl>
    <w:p w:rsidR="008D0ED6" w:rsidRPr="009A4FFA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9A4FFA" w:rsidRDefault="008D0ED6" w:rsidP="008D0ED6">
      <w:pPr>
        <w:jc w:val="both"/>
        <w:rPr>
          <w:szCs w:val="28"/>
          <w:lang w:val="x-none" w:eastAsia="x-none"/>
        </w:rPr>
      </w:pPr>
    </w:p>
    <w:p w:rsidR="008D0ED6" w:rsidRPr="009A4FFA" w:rsidRDefault="008D0ED6" w:rsidP="008D0ED6">
      <w:pPr>
        <w:pStyle w:val="a5"/>
        <w:rPr>
          <w:szCs w:val="28"/>
        </w:rPr>
      </w:pPr>
      <w:r w:rsidRPr="009A4FFA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D0ED6" w:rsidRPr="009A4FFA" w:rsidRDefault="008D0ED6" w:rsidP="008D0ED6">
      <w:pPr>
        <w:tabs>
          <w:tab w:val="left" w:pos="1134"/>
        </w:tabs>
        <w:ind w:left="709"/>
        <w:jc w:val="both"/>
        <w:rPr>
          <w:szCs w:val="28"/>
        </w:rPr>
      </w:pPr>
    </w:p>
    <w:p w:rsidR="00692EAD" w:rsidRPr="009A4FFA" w:rsidRDefault="00896B78" w:rsidP="00692EAD">
      <w:pPr>
        <w:pStyle w:val="a7"/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9A4FFA">
        <w:rPr>
          <w:szCs w:val="28"/>
        </w:rPr>
        <w:t xml:space="preserve">Назначить на трехлетний срок полномочий: </w:t>
      </w:r>
    </w:p>
    <w:p w:rsidR="009A4FFA" w:rsidRPr="009A4FFA" w:rsidRDefault="009A4FFA" w:rsidP="009A4FFA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</w:pPr>
      <w:proofErr w:type="spellStart"/>
      <w:r w:rsidRPr="009A4FFA">
        <w:rPr>
          <w:szCs w:val="24"/>
        </w:rPr>
        <w:t>Елисова</w:t>
      </w:r>
      <w:proofErr w:type="spellEnd"/>
      <w:r w:rsidRPr="009A4FFA">
        <w:rPr>
          <w:szCs w:val="24"/>
        </w:rPr>
        <w:t xml:space="preserve"> Александра Михайловича</w:t>
      </w:r>
      <w:r w:rsidRPr="009A4FFA">
        <w:rPr>
          <w:szCs w:val="24"/>
        </w:rPr>
        <w:t xml:space="preserve"> </w:t>
      </w:r>
      <w:r w:rsidRPr="009A4FFA">
        <w:rPr>
          <w:szCs w:val="24"/>
        </w:rPr>
        <w:t xml:space="preserve">на должность мирового </w:t>
      </w:r>
      <w:proofErr w:type="gramStart"/>
      <w:r w:rsidRPr="009A4FFA">
        <w:rPr>
          <w:szCs w:val="24"/>
        </w:rPr>
        <w:t xml:space="preserve">судьи </w:t>
      </w:r>
      <w:r w:rsidRPr="009A4FFA">
        <w:rPr>
          <w:sz w:val="24"/>
          <w:szCs w:val="24"/>
        </w:rPr>
        <w:t xml:space="preserve"> </w:t>
      </w:r>
      <w:r w:rsidRPr="009A4FFA">
        <w:t>судебного</w:t>
      </w:r>
      <w:proofErr w:type="gramEnd"/>
      <w:r w:rsidRPr="009A4FFA">
        <w:t xml:space="preserve"> участка № 4 Индустриального района </w:t>
      </w:r>
      <w:r w:rsidRPr="009A4FFA">
        <w:t xml:space="preserve">города </w:t>
      </w:r>
      <w:r w:rsidRPr="009A4FFA">
        <w:t>Барнаула Алтайского края</w:t>
      </w:r>
      <w:r w:rsidRPr="009A4FFA">
        <w:t>;</w:t>
      </w:r>
    </w:p>
    <w:p w:rsidR="009A4FFA" w:rsidRPr="009A4FFA" w:rsidRDefault="009A4FFA" w:rsidP="009A4FFA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</w:pPr>
      <w:proofErr w:type="spellStart"/>
      <w:r w:rsidRPr="009A4FFA">
        <w:rPr>
          <w:szCs w:val="24"/>
        </w:rPr>
        <w:t>Кавунова</w:t>
      </w:r>
      <w:proofErr w:type="spellEnd"/>
      <w:r w:rsidRPr="009A4FFA">
        <w:rPr>
          <w:szCs w:val="24"/>
        </w:rPr>
        <w:t xml:space="preserve"> Дмитрия Анатольевича</w:t>
      </w:r>
      <w:r w:rsidRPr="009A4FFA">
        <w:rPr>
          <w:sz w:val="24"/>
          <w:szCs w:val="24"/>
        </w:rPr>
        <w:t xml:space="preserve"> </w:t>
      </w:r>
      <w:r w:rsidRPr="009A4FFA">
        <w:rPr>
          <w:szCs w:val="24"/>
        </w:rPr>
        <w:t xml:space="preserve">на должность мирового судьи </w:t>
      </w:r>
      <w:r w:rsidRPr="009A4FFA">
        <w:t>судебного участка Красногорского района Алтайского края</w:t>
      </w:r>
      <w:r w:rsidRPr="009A4FFA">
        <w:t>;</w:t>
      </w:r>
    </w:p>
    <w:p w:rsidR="009A4FFA" w:rsidRPr="009A4FFA" w:rsidRDefault="009A4FFA" w:rsidP="009A4FFA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</w:pPr>
      <w:proofErr w:type="spellStart"/>
      <w:r w:rsidRPr="009A4FFA">
        <w:rPr>
          <w:szCs w:val="24"/>
        </w:rPr>
        <w:t>Подмарков</w:t>
      </w:r>
      <w:r w:rsidRPr="009A4FFA">
        <w:rPr>
          <w:szCs w:val="24"/>
        </w:rPr>
        <w:t>у</w:t>
      </w:r>
      <w:proofErr w:type="spellEnd"/>
      <w:r w:rsidRPr="009A4FFA">
        <w:rPr>
          <w:szCs w:val="24"/>
        </w:rPr>
        <w:t xml:space="preserve"> Алён</w:t>
      </w:r>
      <w:r w:rsidRPr="009A4FFA">
        <w:rPr>
          <w:szCs w:val="24"/>
        </w:rPr>
        <w:t>у</w:t>
      </w:r>
      <w:r w:rsidRPr="009A4FFA">
        <w:rPr>
          <w:szCs w:val="24"/>
        </w:rPr>
        <w:t xml:space="preserve"> Алексеевн</w:t>
      </w:r>
      <w:r w:rsidRPr="009A4FFA">
        <w:rPr>
          <w:szCs w:val="24"/>
        </w:rPr>
        <w:t>у</w:t>
      </w:r>
      <w:r w:rsidRPr="009A4FFA">
        <w:rPr>
          <w:sz w:val="24"/>
          <w:szCs w:val="24"/>
        </w:rPr>
        <w:t xml:space="preserve"> </w:t>
      </w:r>
      <w:r w:rsidRPr="009A4FFA">
        <w:rPr>
          <w:szCs w:val="24"/>
        </w:rPr>
        <w:t xml:space="preserve">на должность мирового судьи </w:t>
      </w:r>
      <w:r w:rsidRPr="009A4FFA">
        <w:t xml:space="preserve">судебного участка № 1 </w:t>
      </w:r>
      <w:proofErr w:type="spellStart"/>
      <w:r w:rsidRPr="009A4FFA">
        <w:t>Тальменского</w:t>
      </w:r>
      <w:proofErr w:type="spellEnd"/>
      <w:r w:rsidRPr="009A4FFA">
        <w:t xml:space="preserve"> района Алтайского края</w:t>
      </w:r>
      <w:r w:rsidRPr="009A4FFA">
        <w:t>;</w:t>
      </w:r>
    </w:p>
    <w:p w:rsidR="00283424" w:rsidRPr="009A4FFA" w:rsidRDefault="009A4FFA" w:rsidP="009A4FFA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  <w:rPr>
          <w:szCs w:val="28"/>
        </w:rPr>
      </w:pPr>
      <w:r w:rsidRPr="009A4FFA">
        <w:rPr>
          <w:szCs w:val="24"/>
        </w:rPr>
        <w:t>Федина Антона Михайловича</w:t>
      </w:r>
      <w:r w:rsidRPr="009A4FFA">
        <w:rPr>
          <w:sz w:val="24"/>
          <w:szCs w:val="24"/>
        </w:rPr>
        <w:t xml:space="preserve"> </w:t>
      </w:r>
      <w:r w:rsidRPr="009A4FFA">
        <w:rPr>
          <w:szCs w:val="24"/>
        </w:rPr>
        <w:t>на д</w:t>
      </w:r>
      <w:bookmarkStart w:id="0" w:name="_GoBack"/>
      <w:bookmarkEnd w:id="0"/>
      <w:r w:rsidRPr="009A4FFA">
        <w:rPr>
          <w:szCs w:val="24"/>
        </w:rPr>
        <w:t xml:space="preserve">олжность мирового судьи </w:t>
      </w:r>
      <w:r w:rsidRPr="009A4FFA">
        <w:t>судебного участка Целинного района Алтайского края</w:t>
      </w:r>
      <w:r>
        <w:rPr>
          <w:b/>
          <w:sz w:val="24"/>
          <w:szCs w:val="24"/>
        </w:rPr>
        <w:t>.</w:t>
      </w:r>
    </w:p>
    <w:p w:rsidR="00EB2199" w:rsidRPr="009A4FFA" w:rsidRDefault="00283424" w:rsidP="009A4FFA">
      <w:pPr>
        <w:pStyle w:val="a7"/>
        <w:widowControl w:val="0"/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9A4FFA">
        <w:rPr>
          <w:szCs w:val="28"/>
        </w:rPr>
        <w:t xml:space="preserve"> </w:t>
      </w:r>
    </w:p>
    <w:p w:rsidR="008D0ED6" w:rsidRPr="009A4FFA" w:rsidRDefault="008D0ED6" w:rsidP="00E90DE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A4FFA">
        <w:rPr>
          <w:szCs w:val="28"/>
        </w:rPr>
        <w:t>Опубликовать настоящее постановление в газете «Алтайская правда».</w:t>
      </w:r>
    </w:p>
    <w:p w:rsidR="008D0ED6" w:rsidRPr="009A4FFA" w:rsidRDefault="008D0ED6" w:rsidP="008D0ED6">
      <w:pPr>
        <w:ind w:left="-108" w:firstLine="709"/>
        <w:jc w:val="both"/>
        <w:rPr>
          <w:szCs w:val="28"/>
        </w:rPr>
      </w:pPr>
    </w:p>
    <w:p w:rsidR="008D0ED6" w:rsidRPr="009A4FFA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639" w:type="dxa"/>
        <w:tblLook w:val="04A0" w:firstRow="1" w:lastRow="0" w:firstColumn="1" w:lastColumn="0" w:noHBand="0" w:noVBand="1"/>
      </w:tblPr>
      <w:tblGrid>
        <w:gridCol w:w="6413"/>
        <w:gridCol w:w="3226"/>
      </w:tblGrid>
      <w:tr w:rsidR="008D0ED6" w:rsidRPr="009A4FFA" w:rsidTr="00FC61C2">
        <w:tc>
          <w:tcPr>
            <w:tcW w:w="6413" w:type="dxa"/>
            <w:shd w:val="clear" w:color="auto" w:fill="auto"/>
          </w:tcPr>
          <w:p w:rsidR="008D0ED6" w:rsidRPr="009A4FFA" w:rsidRDefault="008D0ED6" w:rsidP="00FC61C2">
            <w:pPr>
              <w:ind w:left="-108"/>
              <w:rPr>
                <w:szCs w:val="28"/>
              </w:rPr>
            </w:pPr>
            <w:r w:rsidRPr="009A4FFA">
              <w:rPr>
                <w:szCs w:val="28"/>
              </w:rPr>
              <w:t>Председатель Алтайского краевого</w:t>
            </w:r>
          </w:p>
          <w:p w:rsidR="008D0ED6" w:rsidRPr="009A4FFA" w:rsidRDefault="008D0ED6" w:rsidP="00FC61C2">
            <w:pPr>
              <w:ind w:left="-108"/>
              <w:rPr>
                <w:szCs w:val="28"/>
              </w:rPr>
            </w:pPr>
            <w:r w:rsidRPr="009A4FFA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shd w:val="clear" w:color="auto" w:fill="auto"/>
            <w:vAlign w:val="bottom"/>
          </w:tcPr>
          <w:p w:rsidR="008D0ED6" w:rsidRPr="009A4FFA" w:rsidRDefault="00FC61C2" w:rsidP="00187BD6">
            <w:pPr>
              <w:ind w:left="-108" w:right="-40"/>
              <w:jc w:val="right"/>
              <w:rPr>
                <w:szCs w:val="28"/>
              </w:rPr>
            </w:pPr>
            <w:r w:rsidRPr="009A4FFA">
              <w:rPr>
                <w:color w:val="000000"/>
                <w:szCs w:val="28"/>
              </w:rPr>
              <w:t xml:space="preserve">   </w:t>
            </w:r>
            <w:r w:rsidR="008D0ED6" w:rsidRPr="009A4FFA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9A4FFA" w:rsidRDefault="008D0ED6" w:rsidP="00502460">
      <w:pPr>
        <w:rPr>
          <w:szCs w:val="28"/>
        </w:rPr>
      </w:pPr>
    </w:p>
    <w:sectPr w:rsidR="008D0ED6" w:rsidRPr="009A4FFA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50" w:rsidRDefault="00794C50">
      <w:r>
        <w:separator/>
      </w:r>
    </w:p>
  </w:endnote>
  <w:endnote w:type="continuationSeparator" w:id="0">
    <w:p w:rsidR="00794C50" w:rsidRDefault="0079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50" w:rsidRDefault="00794C50">
      <w:r>
        <w:separator/>
      </w:r>
    </w:p>
  </w:footnote>
  <w:footnote w:type="continuationSeparator" w:id="0">
    <w:p w:rsidR="00794C50" w:rsidRDefault="0079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9A4FF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794C50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794C50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794C50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3E8A8C92"/>
    <w:lvl w:ilvl="0" w:tplc="B5007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B97B0B"/>
    <w:multiLevelType w:val="hybridMultilevel"/>
    <w:tmpl w:val="C4B27342"/>
    <w:lvl w:ilvl="0" w:tplc="3F8E8198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73724"/>
    <w:rsid w:val="000A7B1E"/>
    <w:rsid w:val="000E0201"/>
    <w:rsid w:val="002055E9"/>
    <w:rsid w:val="00234265"/>
    <w:rsid w:val="00283424"/>
    <w:rsid w:val="002962DE"/>
    <w:rsid w:val="002A1B72"/>
    <w:rsid w:val="002A794A"/>
    <w:rsid w:val="003033EF"/>
    <w:rsid w:val="003076E9"/>
    <w:rsid w:val="003548FC"/>
    <w:rsid w:val="00365A3C"/>
    <w:rsid w:val="00401C62"/>
    <w:rsid w:val="0049381D"/>
    <w:rsid w:val="004B6696"/>
    <w:rsid w:val="004D7B20"/>
    <w:rsid w:val="00502460"/>
    <w:rsid w:val="00585019"/>
    <w:rsid w:val="005C0636"/>
    <w:rsid w:val="005C4B91"/>
    <w:rsid w:val="005E1EE0"/>
    <w:rsid w:val="005F49FE"/>
    <w:rsid w:val="005F5E41"/>
    <w:rsid w:val="005F6B3B"/>
    <w:rsid w:val="006318ED"/>
    <w:rsid w:val="006761F0"/>
    <w:rsid w:val="00692EAD"/>
    <w:rsid w:val="006F75E7"/>
    <w:rsid w:val="00720987"/>
    <w:rsid w:val="00747C57"/>
    <w:rsid w:val="007751FA"/>
    <w:rsid w:val="00794C50"/>
    <w:rsid w:val="007D1F19"/>
    <w:rsid w:val="007F23EA"/>
    <w:rsid w:val="007F6782"/>
    <w:rsid w:val="00845A01"/>
    <w:rsid w:val="00865DF4"/>
    <w:rsid w:val="00874875"/>
    <w:rsid w:val="00896B78"/>
    <w:rsid w:val="008D0ED6"/>
    <w:rsid w:val="00924CD0"/>
    <w:rsid w:val="0092578B"/>
    <w:rsid w:val="009410CA"/>
    <w:rsid w:val="009A4FFA"/>
    <w:rsid w:val="009C01D2"/>
    <w:rsid w:val="009C55E2"/>
    <w:rsid w:val="00A22291"/>
    <w:rsid w:val="00A77B6D"/>
    <w:rsid w:val="00AA4C95"/>
    <w:rsid w:val="00AA797E"/>
    <w:rsid w:val="00AD47AA"/>
    <w:rsid w:val="00B00D46"/>
    <w:rsid w:val="00B353C1"/>
    <w:rsid w:val="00BD75C1"/>
    <w:rsid w:val="00CB1A43"/>
    <w:rsid w:val="00D31732"/>
    <w:rsid w:val="00E71861"/>
    <w:rsid w:val="00E7628F"/>
    <w:rsid w:val="00E83D81"/>
    <w:rsid w:val="00E90DE6"/>
    <w:rsid w:val="00EB06AB"/>
    <w:rsid w:val="00EB2199"/>
    <w:rsid w:val="00F111D6"/>
    <w:rsid w:val="00F11CDB"/>
    <w:rsid w:val="00F618B2"/>
    <w:rsid w:val="00F74748"/>
    <w:rsid w:val="00FC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676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61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44</cp:revision>
  <cp:lastPrinted>2021-01-15T04:52:00Z</cp:lastPrinted>
  <dcterms:created xsi:type="dcterms:W3CDTF">2020-05-15T06:43:00Z</dcterms:created>
  <dcterms:modified xsi:type="dcterms:W3CDTF">2024-09-06T07:28:00Z</dcterms:modified>
</cp:coreProperties>
</file>